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FD7F" w14:textId="39D6416D" w:rsidR="00CA54A3" w:rsidRDefault="00000000">
      <w:pPr>
        <w:jc w:val="both"/>
      </w:pPr>
      <w:r>
        <w:rPr>
          <w:b/>
          <w:bCs/>
        </w:rPr>
        <w:t>Informacja o wyborze wykonawcy dla postępowania nr 1/DOSAN/202</w:t>
      </w:r>
      <w:r w:rsidR="0067101F">
        <w:rPr>
          <w:b/>
          <w:bCs/>
        </w:rPr>
        <w:t>6</w:t>
      </w:r>
      <w:r>
        <w:rPr>
          <w:b/>
          <w:bCs/>
        </w:rPr>
        <w:t xml:space="preserve"> z dnia </w:t>
      </w:r>
      <w:r w:rsidR="0067101F">
        <w:rPr>
          <w:b/>
          <w:bCs/>
        </w:rPr>
        <w:t>08</w:t>
      </w:r>
      <w:r>
        <w:rPr>
          <w:b/>
          <w:bCs/>
        </w:rPr>
        <w:t>.05.202</w:t>
      </w:r>
      <w:r w:rsidR="0067101F">
        <w:rPr>
          <w:b/>
          <w:bCs/>
        </w:rPr>
        <w:t>6</w:t>
      </w:r>
      <w:r>
        <w:rPr>
          <w:b/>
          <w:bCs/>
        </w:rPr>
        <w:t xml:space="preserve">  r</w:t>
      </w:r>
    </w:p>
    <w:p w14:paraId="23B5FD80" w14:textId="512F9711" w:rsidR="00CA54A3" w:rsidRDefault="00000000" w:rsidP="00EA17CE">
      <w:pPr>
        <w:jc w:val="both"/>
      </w:pPr>
      <w:r>
        <w:t xml:space="preserve">Dla postępowania na świadczenie usługi: zakwaterowania i wyżywienia </w:t>
      </w:r>
      <w:r w:rsidR="00EA17CE">
        <w:t>61</w:t>
      </w:r>
      <w:r>
        <w:t xml:space="preserve"> osób - uczestników imprezy sportowej dla osób </w:t>
      </w:r>
      <w:r w:rsidR="004B223D">
        <w:t xml:space="preserve">z dysfunkcją wzroku </w:t>
      </w:r>
      <w:r>
        <w:t xml:space="preserve">organizowanego w ramach projektu  </w:t>
      </w:r>
      <w:r>
        <w:rPr>
          <w:bCs/>
        </w:rPr>
        <w:t>„</w:t>
      </w:r>
      <w:bookmarkStart w:id="0" w:name="_Hlk145349447"/>
      <w:r>
        <w:rPr>
          <w:bCs/>
        </w:rPr>
        <w:t>Czas na Integrac</w:t>
      </w:r>
      <w:bookmarkEnd w:id="0"/>
      <w:r>
        <w:rPr>
          <w:bCs/>
        </w:rPr>
        <w:t xml:space="preserve">ję”  </w:t>
      </w:r>
      <w:r>
        <w:t>współfinansowanego ze środków Państwowego Funduszu Rehabilitacji Osób Niepełnosprawnych w ramach konkursu numer 1/202</w:t>
      </w:r>
      <w:r w:rsidR="004B223D">
        <w:t>5</w:t>
      </w:r>
      <w:r>
        <w:t xml:space="preserve"> pn. „</w:t>
      </w:r>
      <w:r w:rsidR="004B3E1B">
        <w:t>Siła możliwości</w:t>
      </w:r>
      <w:r>
        <w:t>” w ramach art. 36 ustawy o rehabilitacji zawodowej i społecznej oraz zatrudnianiu osób niepełnosprawnych (kod CPV 55000000-0 Usługi hotelarskie, restauracyjne i handlu detalicznego, 70220000-9 Usługi wynajmu lub leasingu nieruchomości innych niż mieszkalne).</w:t>
      </w:r>
    </w:p>
    <w:p w14:paraId="23B5FD81" w14:textId="77777777" w:rsidR="00CA54A3" w:rsidRDefault="00CA54A3">
      <w:pPr>
        <w:jc w:val="both"/>
      </w:pPr>
    </w:p>
    <w:p w14:paraId="23B5FD82" w14:textId="77777777" w:rsidR="00CA54A3" w:rsidRDefault="00000000">
      <w:pPr>
        <w:jc w:val="both"/>
      </w:pPr>
      <w:r>
        <w:rPr>
          <w:b/>
          <w:bCs/>
          <w:u w:val="single"/>
        </w:rPr>
        <w:t>Przedmiot postępowania:</w:t>
      </w:r>
    </w:p>
    <w:p w14:paraId="23B5FD83" w14:textId="6D588E67" w:rsidR="00CA54A3" w:rsidRDefault="00000000">
      <w:pPr>
        <w:pStyle w:val="Bezodstpw"/>
        <w:jc w:val="both"/>
      </w:pPr>
      <w:r>
        <w:t xml:space="preserve">Usługa zakwaterowania i wyżywienia grupy </w:t>
      </w:r>
      <w:r w:rsidR="00EA17CE">
        <w:t>61</w:t>
      </w:r>
      <w:r>
        <w:t xml:space="preserve"> osób - uczestników imprezy sportowej (kod CPV 55000000-0 Usługi hotelarskie, restauracyjne i handlu detalicznego, 70220000-9 Usługi wynajmu lub leasingu nieruchomości innych niż mieszkalne) w ramach projektu </w:t>
      </w:r>
      <w:r>
        <w:rPr>
          <w:bCs/>
        </w:rPr>
        <w:t>„Czas na Integrację”</w:t>
      </w:r>
      <w:r>
        <w:t>, współfinansowanego ze środków Państwowego Funduszu Rehabilitacji Osób Niepełnosprawnych w ramach art. 36 ustawy o rehabilitacji zawodowej i społecznej oraz zatrudnianiu osób niepełnosprawnych</w:t>
      </w:r>
    </w:p>
    <w:p w14:paraId="23B5FD84" w14:textId="77777777" w:rsidR="00CA54A3" w:rsidRDefault="00CA54A3">
      <w:pPr>
        <w:pStyle w:val="Bezodstpw"/>
        <w:jc w:val="both"/>
      </w:pPr>
    </w:p>
    <w:p w14:paraId="23B5FD85" w14:textId="4154323A" w:rsidR="00CA54A3" w:rsidRDefault="00000000">
      <w:pPr>
        <w:pStyle w:val="Bezodstpw"/>
        <w:jc w:val="both"/>
      </w:pPr>
      <w:r>
        <w:t xml:space="preserve">1.  zapewnienie  zakwaterowania  i  wyżywienia  dla  </w:t>
      </w:r>
      <w:r w:rsidR="00EA17CE">
        <w:t>61</w:t>
      </w:r>
      <w:r>
        <w:t xml:space="preserve">  osób  w  3</w:t>
      </w:r>
      <w:r w:rsidR="00194728">
        <w:t>1</w:t>
      </w:r>
      <w:r>
        <w:t xml:space="preserve">  pokojach   2-osobowych  z  pełnym  węzłem  sanitarnym  w  terminie  od </w:t>
      </w:r>
      <w:bookmarkStart w:id="1" w:name="_Hlk74215854"/>
      <w:r>
        <w:t xml:space="preserve"> 1</w:t>
      </w:r>
      <w:r w:rsidR="00194728">
        <w:t>4</w:t>
      </w:r>
      <w:r>
        <w:t xml:space="preserve">  czerwca  do  2</w:t>
      </w:r>
      <w:r w:rsidR="00194728">
        <w:t>4</w:t>
      </w:r>
      <w:r>
        <w:t xml:space="preserve"> czerwca 202</w:t>
      </w:r>
      <w:r w:rsidR="00194728">
        <w:t>6</w:t>
      </w:r>
      <w:r>
        <w:t xml:space="preserve"> </w:t>
      </w:r>
      <w:bookmarkEnd w:id="1"/>
      <w:r>
        <w:t>r. na terenie powiatu wałbrzyskiego - pierwszy posiłek to kolacja w dniu przyjazdu, ostatni posiłek to obiad w dniu wyjazdu;</w:t>
      </w:r>
    </w:p>
    <w:p w14:paraId="23B5FD86" w14:textId="77777777" w:rsidR="00CA54A3" w:rsidRDefault="00000000">
      <w:pPr>
        <w:pStyle w:val="Bezodstpw"/>
        <w:jc w:val="both"/>
      </w:pPr>
      <w:r>
        <w:t>- minimalne wyposażenie pokoju: 2 łóżka, szafa ubraniowa, stolik, 2 krzesła, telewizor, węzeł sanitarny;</w:t>
      </w:r>
    </w:p>
    <w:p w14:paraId="23B5FD87" w14:textId="77777777" w:rsidR="00CA54A3" w:rsidRDefault="00000000">
      <w:pPr>
        <w:pStyle w:val="Bezodstpw"/>
        <w:jc w:val="both"/>
      </w:pPr>
      <w:r>
        <w:t>- zapewnienie pełnego wyżywienia dla uczestników – 3 posiłki dziennie (śniadanie, obiad, kolacja);</w:t>
      </w:r>
    </w:p>
    <w:p w14:paraId="23B5FD88" w14:textId="77777777" w:rsidR="00CA54A3" w:rsidRDefault="00000000">
      <w:pPr>
        <w:pStyle w:val="Bezodstpw"/>
        <w:jc w:val="both"/>
      </w:pPr>
      <w:r>
        <w:t>- obiekt przystosowany dla osób niepełnosprawnych ze szczególnym uwzględnieniu ciągów komunikacyjnych dla osób niewidomych,</w:t>
      </w:r>
    </w:p>
    <w:p w14:paraId="23B5FD89" w14:textId="77777777" w:rsidR="00CA54A3" w:rsidRDefault="00CA54A3">
      <w:pPr>
        <w:pStyle w:val="Bezodstpw"/>
        <w:jc w:val="both"/>
      </w:pPr>
    </w:p>
    <w:p w14:paraId="23B5FD8A" w14:textId="1F724AEC" w:rsidR="00CA54A3" w:rsidRDefault="00000000">
      <w:pPr>
        <w:jc w:val="both"/>
      </w:pPr>
      <w:r>
        <w:t xml:space="preserve">Zaproszenie ofertowe zostało w dniu </w:t>
      </w:r>
      <w:r w:rsidR="002C0E29">
        <w:t>08</w:t>
      </w:r>
      <w:r>
        <w:t xml:space="preserve"> maja 202</w:t>
      </w:r>
      <w:r w:rsidR="002C0E29">
        <w:t>6</w:t>
      </w:r>
      <w:r>
        <w:t xml:space="preserve"> r. opublikowane na stronie internetowej </w:t>
      </w:r>
      <w:bookmarkStart w:id="2" w:name="_Hlk145349644"/>
      <w:r>
        <w:t xml:space="preserve">Zleceniodawcy </w:t>
      </w:r>
      <w:hyperlink r:id="rId4">
        <w:r w:rsidR="00CA54A3">
          <w:rPr>
            <w:rStyle w:val="czeinternetowe"/>
          </w:rPr>
          <w:t>http://www.stowarzyszenieaktywizacja.pl</w:t>
        </w:r>
      </w:hyperlink>
      <w:hyperlink>
        <w:bookmarkEnd w:id="2"/>
        <w:r w:rsidR="00CA54A3">
          <w:t xml:space="preserve">, „Zapytania ofertowe”  oraz  bezpośrednio skierowane  </w:t>
        </w:r>
      </w:hyperlink>
      <w:bookmarkStart w:id="3" w:name="_Hlk132178721"/>
      <w:r>
        <w:t>drogą mailow</w:t>
      </w:r>
      <w:bookmarkEnd w:id="3"/>
      <w:r>
        <w:t>ą  do 3 podmiotów:</w:t>
      </w:r>
    </w:p>
    <w:p w14:paraId="23B5FD8B" w14:textId="56F15E68" w:rsidR="00CA54A3" w:rsidRDefault="00000000">
      <w:pPr>
        <w:pStyle w:val="Bezodstpw"/>
        <w:tabs>
          <w:tab w:val="left" w:pos="172"/>
        </w:tabs>
        <w:jc w:val="both"/>
      </w:pPr>
      <w:bookmarkStart w:id="4" w:name="_Hlk132178797"/>
      <w:bookmarkStart w:id="5" w:name="_Hlk132178751"/>
      <w:r>
        <w:t xml:space="preserve">- HOTEL </w:t>
      </w:r>
      <w:r w:rsidR="00DE1F29">
        <w:t xml:space="preserve">Maria Helena </w:t>
      </w:r>
      <w:r>
        <w:t xml:space="preserve">ul. </w:t>
      </w:r>
      <w:r w:rsidR="00DE1F29">
        <w:t>Kolejowa 1</w:t>
      </w:r>
      <w:r>
        <w:t>,</w:t>
      </w:r>
      <w:bookmarkEnd w:id="4"/>
      <w:r w:rsidR="00DE1F29">
        <w:t>Szczawno - Zdrój</w:t>
      </w:r>
    </w:p>
    <w:p w14:paraId="23B5FD8C" w14:textId="3D969008" w:rsidR="00CA54A3" w:rsidRDefault="00000000">
      <w:pPr>
        <w:pStyle w:val="Bezodstpw"/>
        <w:tabs>
          <w:tab w:val="left" w:pos="172"/>
        </w:tabs>
        <w:jc w:val="both"/>
      </w:pPr>
      <w:r>
        <w:rPr>
          <w:lang w:val="en-US"/>
        </w:rPr>
        <w:t>-</w:t>
      </w:r>
      <w:r>
        <w:rPr>
          <w:lang w:val="en-US"/>
        </w:rPr>
        <w:tab/>
      </w:r>
      <w:bookmarkStart w:id="6" w:name="_Hlk97994878"/>
      <w:r>
        <w:rPr>
          <w:lang w:val="en-US"/>
        </w:rPr>
        <w:t xml:space="preserve">PUH </w:t>
      </w:r>
      <w:proofErr w:type="spellStart"/>
      <w:r>
        <w:rPr>
          <w:lang w:val="en-US"/>
        </w:rPr>
        <w:t>Commax</w:t>
      </w:r>
      <w:proofErr w:type="spellEnd"/>
      <w:r>
        <w:rPr>
          <w:lang w:val="en-US"/>
        </w:rPr>
        <w:t xml:space="preserve"> Zdzisław Sommerfeld, ul. </w:t>
      </w:r>
      <w:r>
        <w:t xml:space="preserve">Tadeusza Kościuszki </w:t>
      </w:r>
      <w:r w:rsidR="00CE4F6D">
        <w:t>5</w:t>
      </w:r>
      <w:r>
        <w:t>, Boguszów-Gorce</w:t>
      </w:r>
      <w:bookmarkEnd w:id="6"/>
    </w:p>
    <w:p w14:paraId="23B5FD8D" w14:textId="77777777" w:rsidR="00CA54A3" w:rsidRDefault="00000000">
      <w:pPr>
        <w:pStyle w:val="Bezodstpw"/>
        <w:jc w:val="both"/>
      </w:pPr>
      <w:r>
        <w:t xml:space="preserve">- </w:t>
      </w:r>
      <w:bookmarkStart w:id="7" w:name="_Hlk132178844"/>
      <w:r>
        <w:t>HOTEL RESTAURACJA MARIA ul. Wrocławska 134 B ,Wałbrzych</w:t>
      </w:r>
      <w:bookmarkEnd w:id="5"/>
      <w:bookmarkEnd w:id="7"/>
    </w:p>
    <w:p w14:paraId="23B5FD8E" w14:textId="77777777" w:rsidR="00CA54A3" w:rsidRDefault="00CA54A3">
      <w:pPr>
        <w:pStyle w:val="Bezodstpw"/>
        <w:jc w:val="both"/>
      </w:pPr>
    </w:p>
    <w:p w14:paraId="23B5FD8F" w14:textId="567146E0" w:rsidR="00CA54A3" w:rsidRDefault="00000000">
      <w:pPr>
        <w:jc w:val="both"/>
      </w:pPr>
      <w:r>
        <w:t>Termin składania ofert wyznaczono na dzień 2</w:t>
      </w:r>
      <w:r w:rsidR="00C31FB9">
        <w:t>2</w:t>
      </w:r>
      <w:r>
        <w:t>.05.202</w:t>
      </w:r>
      <w:r w:rsidR="00992C0A">
        <w:t>6</w:t>
      </w:r>
      <w:r>
        <w:t xml:space="preserve"> r. do godz. 16.00 (w przypadku ofert składanych drogą pocztową decyduje data stempla pocztowego).</w:t>
      </w:r>
    </w:p>
    <w:p w14:paraId="23B5FD90" w14:textId="77777777" w:rsidR="00CA54A3" w:rsidRDefault="00000000">
      <w:pPr>
        <w:jc w:val="both"/>
      </w:pPr>
      <w:r>
        <w:t> </w:t>
      </w:r>
    </w:p>
    <w:p w14:paraId="23B5FD91" w14:textId="77777777" w:rsidR="00CA54A3" w:rsidRDefault="00000000">
      <w:pPr>
        <w:jc w:val="both"/>
      </w:pPr>
      <w:r>
        <w:t>W wyznaczonym terminie do Dolnośląskiego Stowarzyszenie Aktywizacji Niepełnosprawnych złożona została 1 oferta:</w:t>
      </w:r>
    </w:p>
    <w:p w14:paraId="23B5FD92" w14:textId="77777777" w:rsidR="00CA54A3" w:rsidRDefault="00000000">
      <w:pPr>
        <w:jc w:val="both"/>
      </w:pPr>
      <w:r>
        <w:rPr>
          <w:b/>
          <w:bCs/>
        </w:rPr>
        <w:t xml:space="preserve">Oferta </w:t>
      </w:r>
    </w:p>
    <w:p w14:paraId="23B5FD93" w14:textId="1A3DCFF6" w:rsidR="00CA54A3" w:rsidRDefault="00000000">
      <w:pPr>
        <w:jc w:val="both"/>
      </w:pPr>
      <w:r>
        <w:t>W dniu 15.05.202</w:t>
      </w:r>
      <w:r w:rsidR="00992C0A">
        <w:t>6</w:t>
      </w:r>
      <w:r>
        <w:t xml:space="preserve"> r., w siedzibie Zamawiającego została osobiście złożona oferta przygotowana przez PUH </w:t>
      </w:r>
      <w:proofErr w:type="spellStart"/>
      <w:r>
        <w:t>Commax</w:t>
      </w:r>
      <w:proofErr w:type="spellEnd"/>
      <w:r>
        <w:t xml:space="preserve"> Zdzisław Sommerfeld, ul. Tadeusza Kościuszki 5, Boguszów-Gorce </w:t>
      </w:r>
    </w:p>
    <w:p w14:paraId="23B5FD94" w14:textId="20E26253" w:rsidR="00CA54A3" w:rsidRDefault="00000000">
      <w:pPr>
        <w:jc w:val="both"/>
      </w:pPr>
      <w:r>
        <w:t>Zaproponowana przez  Wykonawcę  cena - łącznie 14</w:t>
      </w:r>
      <w:r w:rsidR="00BF3A55">
        <w:t>9</w:t>
      </w:r>
      <w:r w:rsidR="00702327">
        <w:t xml:space="preserve"> 450 </w:t>
      </w:r>
      <w:r w:rsidR="001C48A7">
        <w:t xml:space="preserve">zł </w:t>
      </w:r>
      <w:r>
        <w:t xml:space="preserve">brutto. (sto czterdzieści </w:t>
      </w:r>
      <w:r w:rsidR="003849A7">
        <w:t xml:space="preserve">dziewięć </w:t>
      </w:r>
      <w:r>
        <w:t xml:space="preserve">tysięcy czterysta </w:t>
      </w:r>
      <w:r w:rsidR="003849A7">
        <w:t xml:space="preserve">pięćdziesiąt </w:t>
      </w:r>
      <w:r>
        <w:t>złotych 00/100)</w:t>
      </w:r>
    </w:p>
    <w:p w14:paraId="23B5FD95" w14:textId="77777777" w:rsidR="00CA54A3" w:rsidRDefault="00000000">
      <w:pPr>
        <w:jc w:val="both"/>
      </w:pPr>
      <w:r>
        <w:t>Oferta była poprawna pod względem formalnym i kompletna.</w:t>
      </w:r>
    </w:p>
    <w:p w14:paraId="23B5FD96" w14:textId="77777777" w:rsidR="00CA54A3" w:rsidRDefault="00000000">
      <w:pPr>
        <w:jc w:val="both"/>
      </w:pPr>
      <w:r>
        <w:t> </w:t>
      </w:r>
    </w:p>
    <w:p w14:paraId="23B5FD97" w14:textId="77777777" w:rsidR="00CA54A3" w:rsidRDefault="00000000">
      <w:pPr>
        <w:jc w:val="both"/>
      </w:pPr>
      <w:r>
        <w:rPr>
          <w:u w:val="single"/>
        </w:rPr>
        <w:lastRenderedPageBreak/>
        <w:t>Kryterium oceny ofert.</w:t>
      </w:r>
    </w:p>
    <w:p w14:paraId="23B5FD98" w14:textId="77777777" w:rsidR="00CA54A3" w:rsidRDefault="00000000">
      <w:pPr>
        <w:jc w:val="both"/>
      </w:pPr>
      <w:r>
        <w:t>Zamawiający dokonał oceny ważnych ofert na podstawie następujących kryteriów:</w:t>
      </w:r>
    </w:p>
    <w:p w14:paraId="23B5FD99" w14:textId="77777777" w:rsidR="00CA54A3" w:rsidRDefault="00000000">
      <w:pPr>
        <w:jc w:val="both"/>
      </w:pPr>
      <w:r>
        <w:t>1)    cena brutto ogółem (całkowity koszt) – 70%</w:t>
      </w:r>
    </w:p>
    <w:p w14:paraId="23B5FD9A" w14:textId="77777777" w:rsidR="00CA54A3" w:rsidRDefault="00000000">
      <w:pPr>
        <w:jc w:val="both"/>
      </w:pPr>
      <w:r>
        <w:t>Oferta z najniższą ceną uzyska 70 pkt. w tej części oceny. Pozostałe oferty zostaną ocenione według następującego wzoru:</w:t>
      </w:r>
    </w:p>
    <w:p w14:paraId="23B5FD9B" w14:textId="77777777" w:rsidR="00CA54A3" w:rsidRDefault="00000000">
      <w:pPr>
        <w:jc w:val="both"/>
      </w:pPr>
      <w:proofErr w:type="spellStart"/>
      <w:r>
        <w:t>An</w:t>
      </w:r>
      <w:proofErr w:type="spellEnd"/>
      <w:r>
        <w:t xml:space="preserve"> = (a min/ a n) * 70 pkt, gdzie:</w:t>
      </w:r>
    </w:p>
    <w:p w14:paraId="23B5FD9C" w14:textId="77777777" w:rsidR="00CA54A3" w:rsidRDefault="00000000">
      <w:pPr>
        <w:jc w:val="both"/>
      </w:pPr>
      <w:r>
        <w:t>a min – cena minimalna wśród złożonych ofert</w:t>
      </w:r>
    </w:p>
    <w:p w14:paraId="23B5FD9D" w14:textId="77777777" w:rsidR="00CA54A3" w:rsidRDefault="00000000">
      <w:pPr>
        <w:jc w:val="both"/>
      </w:pPr>
      <w:r>
        <w:t>a n – cena zaproponowana przez oferenta n</w:t>
      </w:r>
    </w:p>
    <w:p w14:paraId="23B5FD9E" w14:textId="77777777" w:rsidR="00CA54A3" w:rsidRDefault="00000000">
      <w:pPr>
        <w:jc w:val="both"/>
      </w:pPr>
      <w:r>
        <w:t xml:space="preserve">2)    </w:t>
      </w:r>
      <w:bookmarkStart w:id="8" w:name="_Hlk132179092"/>
      <w:r>
        <w:t>Poziom dostosowania obiektu dla potrzeb osób niepełnosprawnych, a w szczególności ciągów komunikacyjnych dla osób z dysfunkcją wzroku – 15 %</w:t>
      </w:r>
      <w:bookmarkEnd w:id="8"/>
    </w:p>
    <w:p w14:paraId="23B5FD9F" w14:textId="77777777" w:rsidR="00CA54A3" w:rsidRDefault="00000000">
      <w:pPr>
        <w:jc w:val="both"/>
      </w:pPr>
      <w:r>
        <w:t>Oferta o najwyższym poziomie dostosowania otrzyma 15 pkt. w tej części oceny.</w:t>
      </w:r>
    </w:p>
    <w:p w14:paraId="23B5FDA0" w14:textId="77777777" w:rsidR="00CA54A3" w:rsidRDefault="00000000">
      <w:pPr>
        <w:jc w:val="both"/>
      </w:pPr>
      <w:r>
        <w:t>3)    warunki pobytu (standard wyposażenia pokoi i łazienek) –15 %</w:t>
      </w:r>
    </w:p>
    <w:p w14:paraId="23B5FDA1" w14:textId="77777777" w:rsidR="00CA54A3" w:rsidRDefault="00000000">
      <w:pPr>
        <w:jc w:val="both"/>
      </w:pPr>
      <w:r>
        <w:t>Oferta z najwyższym standardem pokoi otrzyma 15 pkt. w tej części oceny.</w:t>
      </w:r>
    </w:p>
    <w:p w14:paraId="23B5FDA2" w14:textId="77777777" w:rsidR="00CA54A3" w:rsidRDefault="00000000">
      <w:pPr>
        <w:jc w:val="both"/>
      </w:pPr>
      <w:r>
        <w:t> </w:t>
      </w:r>
    </w:p>
    <w:p w14:paraId="23B5FDA3" w14:textId="77777777" w:rsidR="00CA54A3" w:rsidRDefault="00000000">
      <w:pPr>
        <w:jc w:val="both"/>
      </w:pPr>
      <w:r>
        <w:rPr>
          <w:u w:val="single"/>
        </w:rPr>
        <w:t>Wybrany wykonawca:</w:t>
      </w:r>
    </w:p>
    <w:p w14:paraId="23B5FDA4" w14:textId="77777777" w:rsidR="00CA54A3" w:rsidRDefault="00000000">
      <w:pPr>
        <w:jc w:val="both"/>
      </w:pPr>
      <w:r>
        <w:t>Zamawiający dokonał oceny ważnych ofert na podstawie kryteriów oceny formalnej i merytorycznej:</w:t>
      </w:r>
    </w:p>
    <w:p w14:paraId="23B5FDA5" w14:textId="77777777" w:rsidR="00CA54A3" w:rsidRDefault="00000000">
      <w:pPr>
        <w:jc w:val="both"/>
      </w:pPr>
      <w:r>
        <w:rPr>
          <w:b/>
          <w:bCs/>
        </w:rPr>
        <w:t xml:space="preserve">Oferta </w:t>
      </w:r>
      <w:r>
        <w:t xml:space="preserve">- </w:t>
      </w:r>
      <w:bookmarkStart w:id="9" w:name="_Hlk132179128"/>
      <w:r>
        <w:t xml:space="preserve">PUH </w:t>
      </w:r>
      <w:proofErr w:type="spellStart"/>
      <w:r>
        <w:t>Commax</w:t>
      </w:r>
      <w:proofErr w:type="spellEnd"/>
      <w:r>
        <w:t xml:space="preserve"> Zdzisław Sommerfeld, ul. Tadeusza Kościuszki 5, Boguszów-Gorce – 100,00 </w:t>
      </w:r>
      <w:bookmarkEnd w:id="9"/>
      <w:r>
        <w:t>pkt.</w:t>
      </w:r>
    </w:p>
    <w:p w14:paraId="23B5FDA6" w14:textId="77777777" w:rsidR="00CA54A3" w:rsidRDefault="00000000">
      <w:pPr>
        <w:jc w:val="both"/>
      </w:pPr>
      <w:r>
        <w:t xml:space="preserve">Na podstawie kryteriów oceny formalnej i merytorycznej za najkorzystniejszą uznana została oferta złożona przez PUH </w:t>
      </w:r>
      <w:proofErr w:type="spellStart"/>
      <w:r>
        <w:t>Commax</w:t>
      </w:r>
      <w:proofErr w:type="spellEnd"/>
      <w:r>
        <w:t xml:space="preserve"> Zdzisław Sommerfeld , ul. Tadeusza Kościuszki 5, Boguszów-Gorce</w:t>
      </w:r>
    </w:p>
    <w:p w14:paraId="23B5FDA7" w14:textId="77777777" w:rsidR="00CA54A3" w:rsidRDefault="00000000">
      <w:pPr>
        <w:jc w:val="both"/>
      </w:pPr>
      <w:r>
        <w:t> </w:t>
      </w:r>
    </w:p>
    <w:p w14:paraId="23B5FDA8" w14:textId="77777777" w:rsidR="00CA54A3" w:rsidRDefault="00000000">
      <w:pPr>
        <w:jc w:val="both"/>
      </w:pPr>
      <w:r>
        <w:t>Michał Madaliński</w:t>
      </w:r>
    </w:p>
    <w:p w14:paraId="23B5FDA9" w14:textId="77777777" w:rsidR="00CA54A3" w:rsidRDefault="00000000">
      <w:pPr>
        <w:jc w:val="both"/>
      </w:pPr>
      <w:r>
        <w:t>DOLNOŚLĄSKIE STOWARZYSZENIE AKTYWIZACJI NIEPEŁNOSPRAWNYCH</w:t>
      </w:r>
    </w:p>
    <w:sectPr w:rsidR="00CA54A3">
      <w:pgSz w:w="11906" w:h="16838"/>
      <w:pgMar w:top="1417" w:right="1417" w:bottom="1134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4A3"/>
    <w:rsid w:val="00097E93"/>
    <w:rsid w:val="00194728"/>
    <w:rsid w:val="001C48A7"/>
    <w:rsid w:val="002C0E29"/>
    <w:rsid w:val="003849A7"/>
    <w:rsid w:val="00423850"/>
    <w:rsid w:val="004B223D"/>
    <w:rsid w:val="004B3E1B"/>
    <w:rsid w:val="004C155A"/>
    <w:rsid w:val="004C5C7B"/>
    <w:rsid w:val="005C5969"/>
    <w:rsid w:val="0067101F"/>
    <w:rsid w:val="00702327"/>
    <w:rsid w:val="0071663A"/>
    <w:rsid w:val="00726D47"/>
    <w:rsid w:val="00877CBB"/>
    <w:rsid w:val="00992C0A"/>
    <w:rsid w:val="00BF3A55"/>
    <w:rsid w:val="00C31FB9"/>
    <w:rsid w:val="00C36548"/>
    <w:rsid w:val="00CA54A3"/>
    <w:rsid w:val="00CE4F6D"/>
    <w:rsid w:val="00DE1F29"/>
    <w:rsid w:val="00EA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5FD7F"/>
  <w15:docId w15:val="{1E0A37EE-024C-4C1E-9963-9DBE2C4A3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51E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1A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6A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705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AC4DB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C4DB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951E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AB6A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1C1A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B7054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Bezodstpw">
    <w:name w:val="No Spacing"/>
    <w:uiPriority w:val="1"/>
    <w:qFormat/>
    <w:rsid w:val="00DC3582"/>
  </w:style>
  <w:style w:type="paragraph" w:styleId="NormalnyWeb">
    <w:name w:val="Normal (Web)"/>
    <w:basedOn w:val="Normalny"/>
    <w:uiPriority w:val="99"/>
    <w:semiHidden/>
    <w:unhideWhenUsed/>
    <w:qFormat/>
    <w:rsid w:val="00DC358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owarzyszenieaktywizacj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2</Pages>
  <Words>596</Words>
  <Characters>3578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1a2</dc:creator>
  <dc:description/>
  <cp:lastModifiedBy>Michał Madaliński</cp:lastModifiedBy>
  <cp:revision>91</cp:revision>
  <cp:lastPrinted>2024-05-16T12:22:00Z</cp:lastPrinted>
  <dcterms:created xsi:type="dcterms:W3CDTF">2022-03-12T16:28:00Z</dcterms:created>
  <dcterms:modified xsi:type="dcterms:W3CDTF">2026-05-14T11:06:00Z</dcterms:modified>
  <dc:language>pl-PL</dc:language>
</cp:coreProperties>
</file>